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1" w:rsidRPr="007226B2" w:rsidRDefault="00CB0B01" w:rsidP="00CB0B01">
      <w:pPr>
        <w:rPr>
          <w:rFonts w:ascii="Times New Roman" w:hAnsi="Times New Roman" w:cs="Times New Roman"/>
          <w:b/>
          <w:sz w:val="28"/>
          <w:szCs w:val="28"/>
        </w:rPr>
      </w:pPr>
      <w:r w:rsidRPr="007226B2">
        <w:rPr>
          <w:rFonts w:ascii="Times New Roman" w:hAnsi="Times New Roman" w:cs="Times New Roman"/>
          <w:b/>
          <w:sz w:val="28"/>
          <w:szCs w:val="28"/>
        </w:rPr>
        <w:t xml:space="preserve">Tema: elektrika (nadaljevanje) </w:t>
      </w:r>
    </w:p>
    <w:p w:rsidR="000A3296" w:rsidRDefault="000A3296" w:rsidP="00CB0B01">
      <w:pPr>
        <w:rPr>
          <w:rFonts w:ascii="Times New Roman" w:hAnsi="Times New Roman" w:cs="Times New Roman"/>
          <w:sz w:val="24"/>
          <w:szCs w:val="24"/>
        </w:rPr>
      </w:pPr>
      <w:r w:rsidRPr="000A3296">
        <w:rPr>
          <w:rFonts w:ascii="Times New Roman" w:hAnsi="Times New Roman" w:cs="Times New Roman"/>
          <w:sz w:val="24"/>
          <w:szCs w:val="24"/>
        </w:rPr>
        <w:t>Elektriko moramo iz elektrarn »pripeljati« do porabnikov. Za to potrebujemo elektroenergetsko omrežje.</w:t>
      </w:r>
      <w:r w:rsidR="00CF5107">
        <w:rPr>
          <w:rFonts w:ascii="Times New Roman" w:hAnsi="Times New Roman" w:cs="Times New Roman"/>
          <w:sz w:val="24"/>
          <w:szCs w:val="24"/>
        </w:rPr>
        <w:t xml:space="preserve"> Poglejte si kratek videoposnetek na povezavi: </w:t>
      </w:r>
      <w:hyperlink r:id="rId4" w:history="1">
        <w:r w:rsidR="00CF5107">
          <w:rPr>
            <w:rStyle w:val="Hiperpovezava"/>
          </w:rPr>
          <w:t>https://www.i-energija.si/omrezje/zanesljivost-obratovanja-prenosnega-omrezja/</w:t>
        </w:r>
      </w:hyperlink>
    </w:p>
    <w:p w:rsidR="007226B2" w:rsidRDefault="00B82642" w:rsidP="00CB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group id="_x0000_s1063" style="position:absolute;margin-left:9.75pt;margin-top:8.15pt;width:491.25pt;height:99.6pt;z-index:251668480" coordorigin="915,8096" coordsize="9825,1992">
            <v:group id="_x0000_s1026" style="position:absolute;left:915;top:8645;width:9825;height:1443" coordorigin="1140,8625" coordsize="9120,741">
              <v:oval id="_x0000_s1027" style="position:absolute;left:1140;top:8682;width:684;height:627;mso-position-horizontal:absolute;mso-position-horizontal-relative:text;mso-position-vertical:absolute;mso-position-vertical-relative:text" o:allowincell="f"/>
              <v:rect id="_x0000_s1028" style="position:absolute;left:2223;top:8625;width:912;height:741;mso-position-horizontal:absolute;mso-position-horizontal-relative:text;mso-position-vertical:absolute;mso-position-vertical-relative:text" o:allowincell="f"/>
              <v:rect id="_x0000_s1029" style="position:absolute;left:6327;top:8625;width:912;height:741;mso-position-horizontal:absolute;mso-position-horizontal-relative:text;mso-position-vertical:absolute;mso-position-vertical-relative:text" o:allowincell="f"/>
              <v:rect id="_x0000_s1030" style="position:absolute;left:9348;top:8625;width:912;height:741;mso-position-horizontal:absolute;mso-position-horizontal-relative:text;mso-position-vertical:absolute;mso-position-vertical-relative:text" o:allowincell="f"/>
              <v:line id="_x0000_s1031" style="position:absolute;flip:y;mso-position-horizontal:absolute;mso-position-horizontal-relative:text;mso-position-vertical:absolute;mso-position-vertical-relative:text" from="1824,8739" to="2223,8853" o:allowincell="f"/>
              <v:line id="_x0000_s1032" style="position:absolute;mso-position-horizontal:absolute;mso-position-horizontal-relative:text;mso-position-vertical:absolute;mso-position-vertical-relative:text" from="1824,9024" to="2223,9024" o:allowincell="f"/>
              <v:line id="_x0000_s1033" style="position:absolute;mso-position-horizontal:absolute;mso-position-horizontal-relative:text;mso-position-vertical:absolute;mso-position-vertical-relative:text" from="1767,9195" to="2223,9309" o:allowincell="f"/>
              <v:line id="_x0000_s1034" style="position:absolute;mso-position-horizontal:absolute;mso-position-horizontal-relative:text;mso-position-vertical:absolute;mso-position-vertical-relative:text" from="3135,8796" to="6327,8796" o:allowincell="f"/>
              <v:line id="_x0000_s1035" style="position:absolute;mso-position-horizontal:absolute;mso-position-horizontal-relative:text;mso-position-vertical:absolute;mso-position-vertical-relative:text" from="3135,9024" to="6327,9024" o:allowincell="f"/>
              <v:line id="_x0000_s1036" style="position:absolute;mso-position-horizontal:absolute;mso-position-horizontal-relative:text;mso-position-vertical:absolute;mso-position-vertical-relative:text" from="3135,9252" to="6327,9252" o:allowincell="f"/>
              <v:line id="_x0000_s1037" style="position:absolute;mso-position-horizontal:absolute;mso-position-horizontal-relative:text;mso-position-vertical:absolute;mso-position-vertical-relative:text" from="7239,8739" to="9348,8739" o:allowincell="f"/>
              <v:line id="_x0000_s1038" style="position:absolute;flip:y;mso-position-horizontal:absolute;mso-position-horizontal-relative:text;mso-position-vertical:absolute;mso-position-vertical-relative:text" from="7239,8910" to="9348,8910" o:allowincell="f"/>
              <v:line id="_x0000_s1039" style="position:absolute;mso-position-horizontal:absolute;mso-position-horizontal-relative:text;mso-position-vertical:absolute;mso-position-vertical-relative:text" from="7239,9081" to="9348,9081" o:allowincell="f"/>
              <v:line id="_x0000_s1040" style="position:absolute;mso-position-horizontal:absolute;mso-position-horizontal-relative:text;mso-position-vertical:absolute;mso-position-vertical-relative:text" from="7239,9309" to="9348,9309" o:allowincell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50;top:8977;width:495;height:777" strokecolor="white [3212]">
              <v:textbox style="mso-next-textbox:#_x0000_s1042">
                <w:txbxContent>
                  <w:p w:rsidR="002E1E11" w:rsidRPr="002E1E11" w:rsidRDefault="002E1E11">
                    <w:pPr>
                      <w:rPr>
                        <w:sz w:val="44"/>
                        <w:szCs w:val="44"/>
                      </w:rPr>
                    </w:pPr>
                    <w:r w:rsidRPr="002E1E11">
                      <w:rPr>
                        <w:sz w:val="44"/>
                        <w:szCs w:val="44"/>
                      </w:rPr>
                      <w:t>G</w:t>
                    </w:r>
                  </w:p>
                </w:txbxContent>
              </v:textbox>
            </v:shape>
            <v:shape id="_x0000_s1043" type="#_x0000_t202" style="position:absolute;left:2150;top:8977;width:784;height:777" strokecolor="white [3212]">
              <v:textbox style="mso-next-textbox:#_x0000_s1043">
                <w:txbxContent>
                  <w:p w:rsidR="002E1E11" w:rsidRPr="002E1E11" w:rsidRDefault="002E1E11" w:rsidP="002E1E11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TR</w:t>
                    </w:r>
                  </w:p>
                </w:txbxContent>
              </v:textbox>
            </v:shape>
            <v:shape id="_x0000_s1044" type="#_x0000_t202" style="position:absolute;left:10003;top:8977;width:495;height:777" strokecolor="white [3212]">
              <v:textbox style="mso-next-textbox:#_x0000_s1044">
                <w:txbxContent>
                  <w:p w:rsidR="002E1E11" w:rsidRPr="002E1E11" w:rsidRDefault="002E1E11" w:rsidP="002E1E11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</w:t>
                    </w:r>
                  </w:p>
                </w:txbxContent>
              </v:textbox>
            </v:shape>
            <v:shape id="_x0000_s1060" type="#_x0000_t202" style="position:absolute;left:6611;top:8977;width:784;height:777" strokecolor="white [3212]">
              <v:textbox style="mso-next-textbox:#_x0000_s1060">
                <w:txbxContent>
                  <w:p w:rsidR="002E1E11" w:rsidRPr="002E1E11" w:rsidRDefault="002E1E11" w:rsidP="002E1E11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TR</w:t>
                    </w:r>
                  </w:p>
                </w:txbxContent>
              </v:textbox>
            </v:shape>
            <v:shape id="_x0000_s1061" type="#_x0000_t202" style="position:absolute;left:3960;top:8207;width:1830;height:660" strokecolor="white [3212]">
              <v:textbox>
                <w:txbxContent>
                  <w:p w:rsidR="002E1E11" w:rsidRPr="007226B2" w:rsidRDefault="007226B2">
                    <w:pPr>
                      <w:rPr>
                        <w:sz w:val="28"/>
                        <w:szCs w:val="28"/>
                      </w:rPr>
                    </w:pPr>
                    <w:r w:rsidRPr="007226B2">
                      <w:rPr>
                        <w:sz w:val="28"/>
                        <w:szCs w:val="28"/>
                      </w:rPr>
                      <w:t>Daljnovod</w:t>
                    </w:r>
                  </w:p>
                </w:txbxContent>
              </v:textbox>
            </v:shape>
            <v:shape id="_x0000_s1062" type="#_x0000_t202" style="position:absolute;left:7680;top:8096;width:1809;height:660" strokecolor="white [3212]">
              <v:textbox>
                <w:txbxContent>
                  <w:p w:rsidR="007226B2" w:rsidRPr="007226B2" w:rsidRDefault="007226B2" w:rsidP="007226B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Razvod do P</w:t>
                    </w:r>
                  </w:p>
                </w:txbxContent>
              </v:textbox>
            </v:shape>
          </v:group>
        </w:pict>
      </w:r>
    </w:p>
    <w:p w:rsidR="000A3296" w:rsidRDefault="000A3296" w:rsidP="002E1E11">
      <w:pPr>
        <w:rPr>
          <w:rFonts w:ascii="Times New Roman" w:hAnsi="Times New Roman" w:cs="Times New Roman"/>
          <w:sz w:val="24"/>
          <w:szCs w:val="24"/>
        </w:rPr>
      </w:pPr>
    </w:p>
    <w:p w:rsidR="000A3296" w:rsidRDefault="000A3296" w:rsidP="00CB0B01">
      <w:pPr>
        <w:rPr>
          <w:rFonts w:ascii="Times New Roman" w:hAnsi="Times New Roman" w:cs="Times New Roman"/>
          <w:sz w:val="24"/>
          <w:szCs w:val="24"/>
        </w:rPr>
      </w:pPr>
    </w:p>
    <w:p w:rsidR="000A3296" w:rsidRDefault="000A3296" w:rsidP="00CB0B01">
      <w:pPr>
        <w:rPr>
          <w:rFonts w:ascii="Times New Roman" w:hAnsi="Times New Roman" w:cs="Times New Roman"/>
          <w:sz w:val="24"/>
          <w:szCs w:val="24"/>
        </w:rPr>
      </w:pPr>
    </w:p>
    <w:p w:rsidR="000A3296" w:rsidRDefault="000A3296" w:rsidP="00CB0B01">
      <w:pPr>
        <w:rPr>
          <w:rFonts w:ascii="Times New Roman" w:hAnsi="Times New Roman" w:cs="Times New Roman"/>
          <w:sz w:val="24"/>
          <w:szCs w:val="24"/>
        </w:rPr>
      </w:pPr>
    </w:p>
    <w:p w:rsidR="000A3296" w:rsidRDefault="000A3296" w:rsidP="00CB0B01">
      <w:pPr>
        <w:rPr>
          <w:rFonts w:ascii="Times New Roman" w:hAnsi="Times New Roman" w:cs="Times New Roman"/>
          <w:sz w:val="24"/>
          <w:szCs w:val="24"/>
        </w:rPr>
      </w:pPr>
      <w:r w:rsidRPr="000A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Shema prenosa električne energije od vira (generatorja) do porabnika.</w:t>
      </w:r>
      <w:r w:rsidR="00837933">
        <w:rPr>
          <w:rFonts w:ascii="Times New Roman" w:hAnsi="Times New Roman" w:cs="Times New Roman"/>
          <w:sz w:val="24"/>
          <w:szCs w:val="24"/>
        </w:rPr>
        <w:t xml:space="preserve"> Črte med elementi omrežja predstavljajo žice.</w:t>
      </w:r>
    </w:p>
    <w:p w:rsidR="000A3296" w:rsidRDefault="007226B2" w:rsidP="00722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– generator</w:t>
      </w:r>
    </w:p>
    <w:p w:rsidR="007226B2" w:rsidRDefault="007226B2" w:rsidP="00722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 – transformator</w:t>
      </w:r>
    </w:p>
    <w:p w:rsidR="007226B2" w:rsidRPr="000A3296" w:rsidRDefault="007226B2" w:rsidP="00722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porabnik</w:t>
      </w:r>
    </w:p>
    <w:p w:rsidR="000A3296" w:rsidRDefault="00CF5107" w:rsidP="00CB0B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164465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7" name="Slika 1" descr="00 uc 58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uc 58 sh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B01" w:rsidRDefault="00CB0B01" w:rsidP="00CB0B01">
      <w:pPr>
        <w:rPr>
          <w:rFonts w:ascii="Times New Roman" w:hAnsi="Times New Roman" w:cs="Times New Roman"/>
          <w:b/>
          <w:sz w:val="24"/>
          <w:szCs w:val="24"/>
        </w:rPr>
      </w:pPr>
      <w:r w:rsidRPr="00CB0B01">
        <w:rPr>
          <w:rFonts w:ascii="Times New Roman" w:hAnsi="Times New Roman" w:cs="Times New Roman"/>
          <w:sz w:val="24"/>
          <w:szCs w:val="24"/>
        </w:rPr>
        <w:t xml:space="preserve">Da sestavimo električni krog moramo uporabiti snovi, ki elektriko prevajajo.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0B01">
        <w:rPr>
          <w:rFonts w:ascii="Times New Roman" w:hAnsi="Times New Roman" w:cs="Times New Roman"/>
          <w:sz w:val="24"/>
          <w:szCs w:val="24"/>
        </w:rPr>
        <w:t>novi</w:t>
      </w:r>
      <w:r w:rsidRPr="00CB0B01">
        <w:rPr>
          <w:rFonts w:ascii="Times New Roman" w:hAnsi="Times New Roman" w:cs="Times New Roman"/>
          <w:b/>
          <w:sz w:val="24"/>
          <w:szCs w:val="24"/>
        </w:rPr>
        <w:t>, ki prevajajo elektriko imenujemo električni prevodniki</w:t>
      </w:r>
      <w:r>
        <w:rPr>
          <w:rFonts w:ascii="Times New Roman" w:hAnsi="Times New Roman" w:cs="Times New Roman"/>
          <w:b/>
          <w:sz w:val="24"/>
          <w:szCs w:val="24"/>
        </w:rPr>
        <w:t>, snovi, ki elektrike ne prevajajo pa imenujemo električni izolatorji.</w:t>
      </w:r>
    </w:p>
    <w:p w:rsidR="00CB0B01" w:rsidRDefault="00CB0B01" w:rsidP="00CB0B01">
      <w:pPr>
        <w:rPr>
          <w:rFonts w:ascii="Times New Roman" w:hAnsi="Times New Roman" w:cs="Times New Roman"/>
          <w:sz w:val="24"/>
          <w:szCs w:val="24"/>
        </w:rPr>
      </w:pPr>
    </w:p>
    <w:p w:rsidR="00CF5107" w:rsidRDefault="00CF5107" w:rsidP="00CB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besedilo in prerišite skico in tabelo ter pošljite v pregled na elektronski naslov:</w:t>
      </w:r>
    </w:p>
    <w:p w:rsidR="00CB0B01" w:rsidRPr="00CB0B01" w:rsidRDefault="00CF5107" w:rsidP="00CB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00B34">
          <w:rPr>
            <w:rStyle w:val="Hiperpovezava"/>
            <w:rFonts w:ascii="Times New Roman" w:hAnsi="Times New Roman" w:cs="Times New Roman"/>
            <w:sz w:val="24"/>
            <w:szCs w:val="24"/>
          </w:rPr>
          <w:t>lednik.mitja@os-mezica.si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27.5.2020.</w:t>
      </w:r>
    </w:p>
    <w:p w:rsidR="00CB0B01" w:rsidRPr="00707EF0" w:rsidRDefault="00CB0B01">
      <w:pPr>
        <w:rPr>
          <w:rFonts w:ascii="Times New Roman" w:hAnsi="Times New Roman" w:cs="Times New Roman"/>
          <w:sz w:val="24"/>
          <w:szCs w:val="24"/>
        </w:rPr>
      </w:pPr>
    </w:p>
    <w:sectPr w:rsidR="00CB0B01" w:rsidRPr="00707EF0" w:rsidSect="00D3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543"/>
    <w:rsid w:val="000438D3"/>
    <w:rsid w:val="000A3296"/>
    <w:rsid w:val="002E1E11"/>
    <w:rsid w:val="003E55BC"/>
    <w:rsid w:val="00510543"/>
    <w:rsid w:val="00707EF0"/>
    <w:rsid w:val="007226B2"/>
    <w:rsid w:val="00837933"/>
    <w:rsid w:val="00914448"/>
    <w:rsid w:val="00986CF1"/>
    <w:rsid w:val="00A05C92"/>
    <w:rsid w:val="00A46646"/>
    <w:rsid w:val="00AC7A50"/>
    <w:rsid w:val="00B82642"/>
    <w:rsid w:val="00B91519"/>
    <w:rsid w:val="00CB0B01"/>
    <w:rsid w:val="00CF5107"/>
    <w:rsid w:val="00D34B89"/>
    <w:rsid w:val="00D4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054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EF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CB0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nik.mitja@os-mezica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i-energija.si/omrezje/zanesljivost-obratovanja-prenosnega-omrez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cp:lastPrinted>2020-04-05T06:14:00Z</cp:lastPrinted>
  <dcterms:created xsi:type="dcterms:W3CDTF">2020-05-13T10:28:00Z</dcterms:created>
  <dcterms:modified xsi:type="dcterms:W3CDTF">2020-05-15T11:00:00Z</dcterms:modified>
</cp:coreProperties>
</file>