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18E" w:rsidRPr="008B018E" w:rsidTr="008B018E">
        <w:tc>
          <w:tcPr>
            <w:tcW w:w="9062" w:type="dxa"/>
          </w:tcPr>
          <w:p w:rsidR="008B018E" w:rsidRPr="008B018E" w:rsidRDefault="008B018E" w:rsidP="006007EC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B018E">
              <w:rPr>
                <w:rFonts w:ascii="Arial" w:hAnsi="Arial" w:cs="Arial"/>
                <w:b/>
                <w:sz w:val="24"/>
                <w:szCs w:val="24"/>
              </w:rPr>
              <w:t>RAZRED (DSP, ISP)</w:t>
            </w:r>
          </w:p>
        </w:tc>
      </w:tr>
    </w:tbl>
    <w:p w:rsidR="00802557" w:rsidRDefault="0080255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verjetno ste se zdaj že navadili na malo drugačen način dela za šolo, pa me zanima, kako se ti zdi. </w:t>
      </w:r>
      <w:r w:rsidRPr="00802557">
        <w:rPr>
          <w:rFonts w:ascii="Arial" w:hAnsi="Arial" w:cs="Arial"/>
          <w:sz w:val="24"/>
          <w:szCs w:val="24"/>
          <w:u w:val="single"/>
        </w:rPr>
        <w:t>Nariši ali napiši, kako poteka</w:t>
      </w:r>
      <w:r>
        <w:rPr>
          <w:rFonts w:ascii="Arial" w:hAnsi="Arial" w:cs="Arial"/>
          <w:sz w:val="24"/>
          <w:szCs w:val="24"/>
        </w:rPr>
        <w:t xml:space="preserve">  in mi pošlji na spodnji e-naslov.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Opiši, kako preživljaš dan (kaj delaš, kdo je s tabo, kaj se dogaja, ko ne delaš za šolo,…)</w:t>
      </w:r>
    </w:p>
    <w:p w:rsidR="00166F27" w:rsidRPr="00802557" w:rsidRDefault="00166F2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B018E" w:rsidRDefault="008B018E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018E">
        <w:rPr>
          <w:rFonts w:ascii="Arial" w:hAnsi="Arial" w:cs="Arial"/>
          <w:sz w:val="24"/>
          <w:szCs w:val="24"/>
          <w:u w:val="single"/>
        </w:rPr>
        <w:t>Naloga</w:t>
      </w:r>
      <w:r>
        <w:rPr>
          <w:rFonts w:ascii="Arial" w:hAnsi="Arial" w:cs="Arial"/>
          <w:sz w:val="24"/>
          <w:szCs w:val="24"/>
        </w:rPr>
        <w:t xml:space="preserve">: </w:t>
      </w:r>
      <w:r w:rsidRPr="00565811">
        <w:rPr>
          <w:rFonts w:ascii="Arial" w:hAnsi="Arial" w:cs="Arial"/>
          <w:sz w:val="24"/>
          <w:szCs w:val="24"/>
        </w:rPr>
        <w:t>Izdelaj enostavno sestavljanko (</w:t>
      </w:r>
      <w:proofErr w:type="spellStart"/>
      <w:r w:rsidRPr="00565811">
        <w:rPr>
          <w:rFonts w:ascii="Arial" w:hAnsi="Arial" w:cs="Arial"/>
          <w:sz w:val="24"/>
          <w:szCs w:val="24"/>
        </w:rPr>
        <w:t>puzzle</w:t>
      </w:r>
      <w:proofErr w:type="spellEnd"/>
      <w:r w:rsidRPr="00565811">
        <w:rPr>
          <w:rFonts w:ascii="Arial" w:hAnsi="Arial" w:cs="Arial"/>
          <w:sz w:val="24"/>
          <w:szCs w:val="24"/>
        </w:rPr>
        <w:t xml:space="preserve">) za račune seštevanja, odštevanja do 100 </w:t>
      </w:r>
      <w:r w:rsidR="00565811" w:rsidRPr="00565811">
        <w:rPr>
          <w:rFonts w:ascii="Arial" w:hAnsi="Arial" w:cs="Arial"/>
          <w:sz w:val="24"/>
          <w:szCs w:val="24"/>
        </w:rPr>
        <w:t>in/</w:t>
      </w:r>
      <w:r w:rsidRPr="00565811">
        <w:rPr>
          <w:rFonts w:ascii="Arial" w:hAnsi="Arial" w:cs="Arial"/>
          <w:sz w:val="24"/>
          <w:szCs w:val="24"/>
        </w:rPr>
        <w:t xml:space="preserve">ali poštevanko (en del je račun, drugi del rezultat). Nato sestavljaš pare. </w:t>
      </w:r>
      <w:r w:rsidR="00565811" w:rsidRPr="00565811">
        <w:rPr>
          <w:rFonts w:ascii="Arial" w:hAnsi="Arial" w:cs="Arial"/>
          <w:sz w:val="24"/>
          <w:szCs w:val="24"/>
        </w:rPr>
        <w:t xml:space="preserve">Najprej si nariši, nato pobarvaj in nato napiši račune, Na koncu izreži. </w:t>
      </w:r>
      <w:r w:rsidR="00565811">
        <w:rPr>
          <w:rFonts w:ascii="Arial" w:hAnsi="Arial" w:cs="Arial"/>
          <w:sz w:val="24"/>
          <w:szCs w:val="24"/>
        </w:rPr>
        <w:t>Tudi na spletni strani otroci.org lahko najdeš igre za učenje poštevanke in seštevanja, odštevanja.</w:t>
      </w:r>
    </w:p>
    <w:p w:rsidR="00166F27" w:rsidRPr="00565811" w:rsidRDefault="00166F27" w:rsidP="00565811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igrajte se družabne igre (</w:t>
      </w:r>
      <w:proofErr w:type="spellStart"/>
      <w:r w:rsidR="00565811">
        <w:rPr>
          <w:rFonts w:ascii="Arial" w:hAnsi="Arial" w:cs="Arial"/>
          <w:sz w:val="24"/>
          <w:szCs w:val="24"/>
        </w:rPr>
        <w:t>activitty</w:t>
      </w:r>
      <w:proofErr w:type="spellEnd"/>
      <w:r w:rsidR="00565811">
        <w:rPr>
          <w:rFonts w:ascii="Arial" w:hAnsi="Arial" w:cs="Arial"/>
          <w:sz w:val="24"/>
          <w:szCs w:val="24"/>
        </w:rPr>
        <w:t>,</w:t>
      </w:r>
      <w:r w:rsidR="009D7C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7CEF">
        <w:rPr>
          <w:rFonts w:ascii="Arial" w:hAnsi="Arial" w:cs="Arial"/>
          <w:sz w:val="24"/>
          <w:szCs w:val="24"/>
        </w:rPr>
        <w:t>brainbox</w:t>
      </w:r>
      <w:proofErr w:type="spellEnd"/>
      <w:r w:rsidR="009D7CEF">
        <w:rPr>
          <w:rFonts w:ascii="Arial" w:hAnsi="Arial" w:cs="Arial"/>
          <w:sz w:val="24"/>
          <w:szCs w:val="24"/>
        </w:rPr>
        <w:t>,</w:t>
      </w:r>
      <w:r w:rsidR="00565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tombola, štiri v vrsto, obešanje,…)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FB14EC" w:rsidRDefault="00FB14EC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preberi krajša besedila, zgodbice iz otroških revij (lahko so stare) in NARIŠI vsebino.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166F27" w:rsidRPr="00BB36D1" w:rsidRDefault="00BB36D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B36D1">
        <w:rPr>
          <w:sz w:val="24"/>
          <w:szCs w:val="24"/>
        </w:rPr>
        <w:t>S pomočjo starše poskušaj zgubati kakšno žival,…</w:t>
      </w:r>
      <w:hyperlink r:id="rId5" w:history="1">
        <w:r w:rsidRPr="00BB36D1">
          <w:rPr>
            <w:rStyle w:val="Hiperpovezava"/>
            <w:sz w:val="24"/>
            <w:szCs w:val="24"/>
          </w:rPr>
          <w:t>https://www.dobrateta.si/dobra-teta-svetuje/ustvarjanje/80-origami</w:t>
        </w:r>
      </w:hyperlink>
    </w:p>
    <w:p w:rsidR="00BB36D1" w:rsidRPr="00BB36D1" w:rsidRDefault="00BB36D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B14EC" w:rsidRDefault="00565811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B14EC">
        <w:rPr>
          <w:rFonts w:ascii="Arial" w:hAnsi="Arial" w:cs="Arial"/>
          <w:sz w:val="24"/>
          <w:szCs w:val="24"/>
        </w:rPr>
        <w:t>v otroških revijah najdi uganke, križanke in jih reši</w:t>
      </w:r>
    </w:p>
    <w:p w:rsidR="00166F27" w:rsidRDefault="00166F27" w:rsidP="00FB14E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02557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pošiljam ti moj e-naslov, kamor mi lahko pošlješ kakšno fotografijo tvojega izdelka. Lahko pa mi napišeš samo, kako si in kaj počneš…</w:t>
      </w:r>
    </w:p>
    <w:p w:rsidR="00802557" w:rsidRPr="00A029FD" w:rsidRDefault="00802557" w:rsidP="00802557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029FD">
        <w:rPr>
          <w:rFonts w:ascii="Arial" w:hAnsi="Arial" w:cs="Arial"/>
          <w:sz w:val="24"/>
          <w:szCs w:val="24"/>
          <w:u w:val="single"/>
        </w:rPr>
        <w:t>janko.pecnik</w:t>
      </w:r>
      <w:r>
        <w:rPr>
          <w:rFonts w:ascii="Arial" w:hAnsi="Arial" w:cs="Arial"/>
          <w:sz w:val="24"/>
          <w:szCs w:val="24"/>
          <w:u w:val="single"/>
        </w:rPr>
        <w:t>.lidija</w:t>
      </w:r>
      <w:r w:rsidRPr="00A029FD">
        <w:rPr>
          <w:rFonts w:ascii="Arial" w:hAnsi="Arial" w:cs="Arial"/>
          <w:sz w:val="24"/>
          <w:szCs w:val="24"/>
          <w:u w:val="single"/>
        </w:rPr>
        <w:t>@os-mezica.si</w:t>
      </w:r>
    </w:p>
    <w:p w:rsidR="00FB14EC" w:rsidRDefault="00FB14EC" w:rsidP="00FB14EC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9545F2" w:rsidRDefault="009545F2"/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E00F5"/>
    <w:multiLevelType w:val="hybridMultilevel"/>
    <w:tmpl w:val="1F5A4654"/>
    <w:lvl w:ilvl="0" w:tplc="912602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EC"/>
    <w:rsid w:val="00166F27"/>
    <w:rsid w:val="00565811"/>
    <w:rsid w:val="00802557"/>
    <w:rsid w:val="008B018E"/>
    <w:rsid w:val="009545F2"/>
    <w:rsid w:val="009D7CEF"/>
    <w:rsid w:val="00BB36D1"/>
    <w:rsid w:val="00FB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185A-417E-4E70-9245-2068AC8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14EC"/>
    <w:pPr>
      <w:ind w:left="720"/>
      <w:contextualSpacing/>
    </w:pPr>
  </w:style>
  <w:style w:type="table" w:styleId="Tabelamrea">
    <w:name w:val="Table Grid"/>
    <w:basedOn w:val="Navadnatabela"/>
    <w:uiPriority w:val="39"/>
    <w:rsid w:val="008B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BB36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obrateta.si/dobra-teta-svetuje/ustvarjanje/80-orig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5</cp:revision>
  <dcterms:created xsi:type="dcterms:W3CDTF">2020-03-17T07:15:00Z</dcterms:created>
  <dcterms:modified xsi:type="dcterms:W3CDTF">2020-03-29T14:07:00Z</dcterms:modified>
</cp:coreProperties>
</file>